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98" w:rsidRDefault="00EB45D3">
      <w:proofErr w:type="gramStart"/>
      <w:r>
        <w:t xml:space="preserve">Farmingdale State College </w:t>
      </w:r>
      <w:r>
        <w:br/>
        <w:t xml:space="preserve">Assistant Professor - Marketing </w:t>
      </w:r>
      <w:r>
        <w:br/>
      </w:r>
      <w:r>
        <w:br/>
      </w:r>
      <w:r>
        <w:br/>
        <w:t>Thank you for considering Farmingdale State College in your search.</w:t>
      </w:r>
      <w:proofErr w:type="gramEnd"/>
      <w:r>
        <w:t xml:space="preserve"> </w:t>
      </w:r>
      <w:r>
        <w:br/>
      </w:r>
      <w:r>
        <w:br/>
        <w:t>About Farmingdale State College</w:t>
      </w:r>
      <w:proofErr w:type="gramStart"/>
      <w:r>
        <w:t>:</w:t>
      </w:r>
      <w:proofErr w:type="gramEnd"/>
      <w:r>
        <w:br/>
        <w:t>Farmingdale State College, a campus of the State University of New York, is a coeducational, public college of applied science and technology with an enrollment of more than 7,900 undergraduate students and a rich history of over 76,000 graduates. As the largest of SUNYs colleges of technology, Farmingdale State College equips students with the resources and knowledge sought by todays emerging industries. Offering bachelor and associate programs, Farmingdale State College will soon offer its first graduate degree. A total of 34 undergraduate degree programs are offered within four schools: Arts &amp; Sciences, Business, Engineering Technologies, and Health Sciences. Small classes with nationally recognized faculty, technology-enhanced classrooms, state-of-the-art information services as well as a highly successful NCAA Division III athletics program, make Farmingdale State College one of the fastest-growing colleges in the region.</w:t>
      </w:r>
      <w:r>
        <w:br/>
        <w:t>According to the 2013 U.S. News &amp; World Report, Farmingdale State College is ranked one of the best regional colleges in the north at #31, which includes both public and private colleges; when compared to public colleges in the north region, Farmingdale was ranked at #8. The Daily Beast named Farmingdale State College as the 5th safest campus in the nation. Farmingdale State is located on 380 lush acres in the heart of Long Island, approximately 45 minutes from New York City.</w:t>
      </w:r>
      <w:r>
        <w:br/>
      </w:r>
      <w:r>
        <w:br/>
        <w:t>Job Description</w:t>
      </w:r>
      <w:proofErr w:type="gramStart"/>
      <w:r>
        <w:t>:</w:t>
      </w:r>
      <w:proofErr w:type="gramEnd"/>
      <w:r>
        <w:br/>
        <w:t xml:space="preserve">Farmingdale State College invites applications for a tenure track faculty position in Marketing at the Assistant Professor level. Excellent communications and collaboration skills are required. </w:t>
      </w:r>
      <w:proofErr w:type="gramStart"/>
      <w:r>
        <w:t>Ability to develop and teach a range of courses in marketing, such as consumer behavior, marketing management, international marketing, and advertising.</w:t>
      </w:r>
      <w:proofErr w:type="gramEnd"/>
      <w:r>
        <w:br/>
        <w:t>All faculty members at Farmingdale State College have three workload components: teaching, research and scholarly activity, and service. Service includes advising students as well as serving on departmental and college wide committees. The successful candidate will demonstrate an interest and high level of competence in teaching. Candidates should have a research agenda that complements their area of academic specialty and has the potential for peer-reviewed publications and presentations, both of which are necessary for promotion and tenure at Farmingdale State College.</w:t>
      </w:r>
      <w:r>
        <w:br/>
      </w:r>
      <w:r>
        <w:br/>
        <w:t>Requirements</w:t>
      </w:r>
      <w:proofErr w:type="gramStart"/>
      <w:r>
        <w:t>:</w:t>
      </w:r>
      <w:proofErr w:type="gramEnd"/>
      <w:r>
        <w:br/>
        <w:t>QUALIFICATIONS: Ph.D. or D.B.A. in Marketing from AACSB accredited program, or ABD with all degree requirements completed including the dissertation defense by the date of appointment. Individuals with a Ph.D. in a closely related field and completion of an AACSB certified bridge program in Marketing will also be considered.</w:t>
      </w:r>
      <w:r>
        <w:br/>
        <w:t xml:space="preserve">PREFERRED QUALIFICATIONS: Ph.D. or D.B.A. in Marketing from AACSB accredited program. </w:t>
      </w:r>
      <w:proofErr w:type="gramStart"/>
      <w:r>
        <w:t>An established record of scholarship and publications.</w:t>
      </w:r>
      <w:proofErr w:type="gramEnd"/>
      <w:r>
        <w:t xml:space="preserve"> </w:t>
      </w:r>
      <w:proofErr w:type="gramStart"/>
      <w:r>
        <w:t>Previous college teaching experience.</w:t>
      </w:r>
      <w:proofErr w:type="gramEnd"/>
      <w:r>
        <w:t xml:space="preserve"> </w:t>
      </w:r>
      <w:proofErr w:type="gramStart"/>
      <w:r>
        <w:t xml:space="preserve">Experience </w:t>
      </w:r>
      <w:r>
        <w:lastRenderedPageBreak/>
        <w:t>with an online course management system such as Blackboard or Angel.</w:t>
      </w:r>
      <w:proofErr w:type="gramEnd"/>
      <w:r>
        <w:br/>
      </w:r>
      <w:r>
        <w:br/>
        <w:t>Additional Information</w:t>
      </w:r>
      <w:proofErr w:type="gramStart"/>
      <w:r>
        <w:t>:</w:t>
      </w:r>
      <w:proofErr w:type="gramEnd"/>
      <w:r>
        <w:br/>
        <w:t>This is a full-time, 10 month faculty position.</w:t>
      </w:r>
      <w:r>
        <w:br/>
      </w:r>
      <w:r>
        <w:br/>
        <w:t xml:space="preserve">For the first 10 working days, beginning October 1, 2012 and ending October 15, </w:t>
      </w:r>
      <w:proofErr w:type="gramStart"/>
      <w:r>
        <w:t>2012 ,</w:t>
      </w:r>
      <w:proofErr w:type="gramEnd"/>
      <w:r>
        <w:t xml:space="preserve"> applications will be limited to UUP Farmingdale.</w:t>
      </w:r>
      <w:r>
        <w:br/>
      </w:r>
      <w:r>
        <w:br/>
        <w:t>POSITION AVAILABLE: September 1, 2013</w:t>
      </w:r>
      <w:r>
        <w:br/>
      </w:r>
      <w:r>
        <w:br/>
        <w:t>CLOSING DATE FOR RECEIPT OF APPLICATIONS: November 12, 2012</w:t>
      </w:r>
      <w:r>
        <w:br/>
      </w:r>
      <w:r>
        <w:br/>
        <w:t>Salary $75,000 and may increase commensurate with experience.</w:t>
      </w:r>
      <w:r>
        <w:br/>
      </w:r>
      <w:r>
        <w:br/>
        <w:t>VISA SPONSORSHIP IS NOT AVAILABLE FOR THIS POSITION</w:t>
      </w:r>
      <w:r>
        <w:br/>
        <w:t>State University of New York is an Equal Opportunity/Affirmative Action Employer</w:t>
      </w:r>
      <w:r>
        <w:br/>
      </w:r>
      <w:r>
        <w:br/>
        <w:t>Application Instructions:</w:t>
      </w:r>
      <w:r>
        <w:br/>
        <w:t xml:space="preserve">A letter of application with curriculum vitae and the addresses, telephone numbers, and email addresses of at least three references should be submitted online at: </w:t>
      </w:r>
      <w:hyperlink r:id="rId5" w:tgtFrame="_blank" w:tooltip="http://farmingdale.interviewexchange.com/" w:history="1">
        <w:r>
          <w:rPr>
            <w:rStyle w:val="Hyperlink"/>
          </w:rPr>
          <w:t>http://farmingdale.interviewexchange.com/</w:t>
        </w:r>
      </w:hyperlink>
      <w:r>
        <w:br/>
      </w:r>
      <w:r>
        <w:br/>
        <w:t>Only applications submitted online will be considered.</w:t>
      </w:r>
    </w:p>
    <w:p w:rsidR="00EB45D3" w:rsidRDefault="00EB45D3">
      <w:r>
        <w:t xml:space="preserve">Apply Here: </w:t>
      </w:r>
      <w:r w:rsidRPr="00EB45D3">
        <w:t>http://www.Click2Apply.net/wwhkj3q</w:t>
      </w:r>
      <w:bookmarkStart w:id="0" w:name="_GoBack"/>
      <w:bookmarkEnd w:id="0"/>
    </w:p>
    <w:sectPr w:rsidR="00EB4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D3"/>
    <w:rsid w:val="00551EA5"/>
    <w:rsid w:val="00986F09"/>
    <w:rsid w:val="00EB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5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5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armingdale.interviewexchang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Kint Tabiliran</dc:creator>
  <cp:lastModifiedBy>Kint Tabiliran</cp:lastModifiedBy>
  <cp:revision>1</cp:revision>
  <dcterms:created xsi:type="dcterms:W3CDTF">2012-10-31T20:19:00Z</dcterms:created>
  <dcterms:modified xsi:type="dcterms:W3CDTF">2012-10-31T20:21:00Z</dcterms:modified>
</cp:coreProperties>
</file>