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30E" w:rsidRDefault="00DA330E" w:rsidP="00165DFC">
      <w:pPr>
        <w:spacing w:after="0" w:line="240" w:lineRule="auto"/>
        <w:jc w:val="center"/>
        <w:rPr>
          <w:b/>
          <w:sz w:val="24"/>
          <w:szCs w:val="28"/>
        </w:rPr>
      </w:pPr>
      <w:bookmarkStart w:id="0" w:name="_GoBack"/>
      <w:bookmarkEnd w:id="0"/>
      <w:r w:rsidRPr="00055FB2">
        <w:rPr>
          <w:b/>
          <w:sz w:val="24"/>
          <w:szCs w:val="28"/>
        </w:rPr>
        <w:t>DÉPARTEMENT DE MANAGEMENT</w:t>
      </w:r>
    </w:p>
    <w:p w:rsidR="00165DFC" w:rsidRDefault="00165DFC" w:rsidP="00165DFC">
      <w:pPr>
        <w:spacing w:after="0" w:line="240" w:lineRule="auto"/>
        <w:jc w:val="center"/>
        <w:rPr>
          <w:b/>
          <w:sz w:val="24"/>
          <w:szCs w:val="28"/>
        </w:rPr>
      </w:pPr>
      <w:r>
        <w:rPr>
          <w:b/>
          <w:sz w:val="24"/>
          <w:szCs w:val="28"/>
        </w:rPr>
        <w:t>UNIVERSITÉ LAVAL</w:t>
      </w:r>
    </w:p>
    <w:p w:rsidR="00165DFC" w:rsidRPr="00055FB2" w:rsidRDefault="00165DFC" w:rsidP="00165DFC">
      <w:pPr>
        <w:spacing w:after="0" w:line="240" w:lineRule="auto"/>
        <w:jc w:val="center"/>
        <w:rPr>
          <w:b/>
          <w:sz w:val="24"/>
          <w:szCs w:val="28"/>
        </w:rPr>
      </w:pPr>
    </w:p>
    <w:p w:rsidR="00DA330E" w:rsidRPr="00055FB2" w:rsidRDefault="00DA330E" w:rsidP="000547C1">
      <w:pPr>
        <w:pStyle w:val="ListParagraph"/>
        <w:spacing w:after="0"/>
        <w:ind w:left="0"/>
        <w:jc w:val="center"/>
        <w:rPr>
          <w:sz w:val="20"/>
        </w:rPr>
      </w:pPr>
      <w:r w:rsidRPr="00055FB2">
        <w:rPr>
          <w:b/>
        </w:rPr>
        <w:t>POSTE DE PROFESSEUR, PROFESSEURE en</w:t>
      </w:r>
    </w:p>
    <w:p w:rsidR="00165DFC" w:rsidRPr="00055FB2" w:rsidRDefault="008925C4" w:rsidP="00165DFC">
      <w:pPr>
        <w:pStyle w:val="ListParagraph"/>
        <w:spacing w:after="0"/>
        <w:ind w:left="0"/>
        <w:jc w:val="center"/>
        <w:rPr>
          <w:b/>
          <w:sz w:val="24"/>
          <w:szCs w:val="28"/>
        </w:rPr>
      </w:pPr>
      <w:r>
        <w:rPr>
          <w:b/>
          <w:sz w:val="24"/>
          <w:szCs w:val="28"/>
        </w:rPr>
        <w:t>Gestion du développement international et de l’action humanitaire</w:t>
      </w:r>
    </w:p>
    <w:p w:rsidR="00902998" w:rsidRDefault="00902998" w:rsidP="00902998">
      <w:pPr>
        <w:pStyle w:val="ListParagraph"/>
        <w:spacing w:after="0"/>
        <w:ind w:left="0"/>
        <w:rPr>
          <w:sz w:val="20"/>
        </w:rPr>
      </w:pPr>
      <w:r>
        <w:rPr>
          <w:sz w:val="20"/>
        </w:rPr>
        <w:t>Le département de management</w:t>
      </w:r>
      <w:r w:rsidR="00165DFC">
        <w:rPr>
          <w:sz w:val="20"/>
        </w:rPr>
        <w:t xml:space="preserve"> de l’Université Laval</w:t>
      </w:r>
      <w:r>
        <w:rPr>
          <w:sz w:val="20"/>
        </w:rPr>
        <w:t xml:space="preserve"> souhaite recruter une personne  </w:t>
      </w:r>
      <w:r w:rsidR="007F4B00">
        <w:rPr>
          <w:sz w:val="20"/>
        </w:rPr>
        <w:t>dont les intérêts scientifiques et professionnels recoupent</w:t>
      </w:r>
      <w:r>
        <w:rPr>
          <w:sz w:val="20"/>
        </w:rPr>
        <w:t xml:space="preserve"> </w:t>
      </w:r>
      <w:r w:rsidR="003B4873">
        <w:rPr>
          <w:sz w:val="20"/>
        </w:rPr>
        <w:t>certain</w:t>
      </w:r>
      <w:r>
        <w:rPr>
          <w:sz w:val="20"/>
        </w:rPr>
        <w:t>s des thèmes suivants :</w:t>
      </w:r>
      <w:r w:rsidR="003B4873">
        <w:rPr>
          <w:sz w:val="20"/>
        </w:rPr>
        <w:t xml:space="preserve"> </w:t>
      </w:r>
      <w:r w:rsidR="005030C8">
        <w:rPr>
          <w:sz w:val="20"/>
        </w:rPr>
        <w:t>la gestion de projets,</w:t>
      </w:r>
      <w:r w:rsidR="008925C4">
        <w:rPr>
          <w:sz w:val="20"/>
        </w:rPr>
        <w:t xml:space="preserve"> l’action humanitaire et le développement international.</w:t>
      </w:r>
    </w:p>
    <w:p w:rsidR="00DA330E" w:rsidRPr="00055FB2" w:rsidRDefault="00DA330E" w:rsidP="00C1030C">
      <w:pPr>
        <w:pStyle w:val="ListParagraph"/>
        <w:spacing w:after="0"/>
        <w:ind w:left="0"/>
        <w:rPr>
          <w:b/>
          <w:sz w:val="20"/>
        </w:rPr>
      </w:pPr>
    </w:p>
    <w:p w:rsidR="00DA330E" w:rsidRPr="00055FB2" w:rsidRDefault="00DA330E" w:rsidP="00C1030C">
      <w:pPr>
        <w:pStyle w:val="ListParagraph"/>
        <w:spacing w:after="0"/>
        <w:ind w:left="0"/>
        <w:rPr>
          <w:b/>
          <w:sz w:val="20"/>
        </w:rPr>
      </w:pPr>
      <w:r w:rsidRPr="00055FB2">
        <w:rPr>
          <w:b/>
          <w:sz w:val="20"/>
        </w:rPr>
        <w:t>DESCRIPTION DU POSTE </w:t>
      </w:r>
    </w:p>
    <w:p w:rsidR="00DA330E" w:rsidRPr="00055FB2" w:rsidRDefault="00DA330E" w:rsidP="00C1030C">
      <w:pPr>
        <w:pStyle w:val="ListParagraph"/>
        <w:spacing w:after="0"/>
        <w:ind w:left="0"/>
        <w:rPr>
          <w:sz w:val="14"/>
          <w:szCs w:val="16"/>
        </w:rPr>
      </w:pPr>
    </w:p>
    <w:p w:rsidR="00DA330E" w:rsidRPr="00055FB2" w:rsidRDefault="00DA330E" w:rsidP="00C1030C">
      <w:pPr>
        <w:pStyle w:val="ListParagraph"/>
        <w:numPr>
          <w:ilvl w:val="0"/>
          <w:numId w:val="1"/>
        </w:numPr>
        <w:spacing w:after="0"/>
        <w:rPr>
          <w:sz w:val="20"/>
        </w:rPr>
      </w:pPr>
      <w:r w:rsidRPr="00055FB2">
        <w:rPr>
          <w:sz w:val="20"/>
        </w:rPr>
        <w:t>Enseignement et encadrement d’étudiants aux trois cycles universitaires;</w:t>
      </w:r>
    </w:p>
    <w:p w:rsidR="00DA330E" w:rsidRPr="00055FB2" w:rsidRDefault="00DA330E" w:rsidP="00C1030C">
      <w:pPr>
        <w:pStyle w:val="ListParagraph"/>
        <w:numPr>
          <w:ilvl w:val="0"/>
          <w:numId w:val="1"/>
        </w:numPr>
        <w:spacing w:after="0"/>
        <w:rPr>
          <w:sz w:val="20"/>
        </w:rPr>
      </w:pPr>
      <w:r w:rsidRPr="00055FB2">
        <w:rPr>
          <w:sz w:val="20"/>
        </w:rPr>
        <w:t>Recherche et publication dans les domaines reliés au poste;</w:t>
      </w:r>
    </w:p>
    <w:p w:rsidR="00DA330E" w:rsidRPr="00055FB2" w:rsidRDefault="00DA330E" w:rsidP="00C1030C">
      <w:pPr>
        <w:pStyle w:val="ListParagraph"/>
        <w:numPr>
          <w:ilvl w:val="0"/>
          <w:numId w:val="1"/>
        </w:numPr>
        <w:spacing w:after="0"/>
        <w:rPr>
          <w:sz w:val="20"/>
        </w:rPr>
      </w:pPr>
      <w:r w:rsidRPr="00055FB2">
        <w:rPr>
          <w:sz w:val="20"/>
        </w:rPr>
        <w:t>Participation aux activités pédagogiques et administratives de l’unité de management et de la Faculté des sciences de l’administration;</w:t>
      </w:r>
    </w:p>
    <w:p w:rsidR="00DA330E" w:rsidRPr="00055FB2" w:rsidRDefault="00DA330E" w:rsidP="00C1030C">
      <w:pPr>
        <w:pStyle w:val="ListParagraph"/>
        <w:numPr>
          <w:ilvl w:val="0"/>
          <w:numId w:val="1"/>
        </w:numPr>
        <w:spacing w:after="0"/>
        <w:rPr>
          <w:sz w:val="20"/>
        </w:rPr>
      </w:pPr>
      <w:r w:rsidRPr="00055FB2">
        <w:rPr>
          <w:sz w:val="20"/>
        </w:rPr>
        <w:t>Participation à des activités externes de nature universitaire contribuant au rayonnement de la Faculté et de l’Université.</w:t>
      </w:r>
    </w:p>
    <w:p w:rsidR="00DA330E" w:rsidRPr="00055FB2" w:rsidRDefault="00DA330E" w:rsidP="00C1030C">
      <w:pPr>
        <w:pStyle w:val="ListParagraph"/>
        <w:spacing w:after="0"/>
        <w:rPr>
          <w:sz w:val="20"/>
        </w:rPr>
      </w:pPr>
    </w:p>
    <w:p w:rsidR="00DA330E" w:rsidRPr="00055FB2" w:rsidRDefault="00DA330E" w:rsidP="00C1030C">
      <w:pPr>
        <w:spacing w:after="0"/>
        <w:rPr>
          <w:b/>
          <w:sz w:val="20"/>
        </w:rPr>
      </w:pPr>
      <w:r w:rsidRPr="00055FB2">
        <w:rPr>
          <w:b/>
          <w:sz w:val="20"/>
        </w:rPr>
        <w:t>CRITÈRES DE SÉLECTION </w:t>
      </w:r>
    </w:p>
    <w:p w:rsidR="00DA330E" w:rsidRPr="00055FB2" w:rsidRDefault="00DA330E" w:rsidP="00C1030C">
      <w:pPr>
        <w:spacing w:after="0"/>
        <w:rPr>
          <w:b/>
          <w:sz w:val="14"/>
          <w:szCs w:val="16"/>
        </w:rPr>
      </w:pPr>
    </w:p>
    <w:p w:rsidR="00DA330E" w:rsidRPr="00055FB2" w:rsidRDefault="00DA330E" w:rsidP="00C1030C">
      <w:pPr>
        <w:pStyle w:val="ListParagraph"/>
        <w:numPr>
          <w:ilvl w:val="0"/>
          <w:numId w:val="1"/>
        </w:numPr>
        <w:spacing w:after="0"/>
        <w:rPr>
          <w:sz w:val="20"/>
        </w:rPr>
      </w:pPr>
      <w:r w:rsidRPr="00055FB2">
        <w:rPr>
          <w:sz w:val="20"/>
        </w:rPr>
        <w:t>Doctorat en sciences de l’administration ou dans un autre domaine pertinent par rapport à l’offre d’emploi</w:t>
      </w:r>
      <w:r w:rsidR="00902998">
        <w:rPr>
          <w:sz w:val="20"/>
        </w:rPr>
        <w:t xml:space="preserve">. </w:t>
      </w:r>
      <w:r w:rsidRPr="00055FB2">
        <w:rPr>
          <w:sz w:val="20"/>
        </w:rPr>
        <w:t xml:space="preserve">Les candidatures de personnes qui sont déjà </w:t>
      </w:r>
      <w:r w:rsidR="000B5836">
        <w:rPr>
          <w:sz w:val="20"/>
        </w:rPr>
        <w:t xml:space="preserve">très </w:t>
      </w:r>
      <w:r w:rsidRPr="00055FB2">
        <w:rPr>
          <w:sz w:val="20"/>
        </w:rPr>
        <w:t>avancées dans leurs  études doctorales pourront être considérées;</w:t>
      </w:r>
    </w:p>
    <w:p w:rsidR="00DA330E" w:rsidRPr="00055FB2" w:rsidRDefault="008925C4" w:rsidP="002C7564">
      <w:pPr>
        <w:pStyle w:val="ListParagraph"/>
        <w:numPr>
          <w:ilvl w:val="0"/>
          <w:numId w:val="1"/>
        </w:numPr>
        <w:spacing w:after="0"/>
        <w:rPr>
          <w:sz w:val="20"/>
        </w:rPr>
      </w:pPr>
      <w:r>
        <w:rPr>
          <w:sz w:val="20"/>
        </w:rPr>
        <w:t>Aptitudes démontrées à communiquer et</w:t>
      </w:r>
      <w:r w:rsidR="00DA330E" w:rsidRPr="00055FB2">
        <w:rPr>
          <w:sz w:val="20"/>
        </w:rPr>
        <w:t xml:space="preserve"> à enseigner en français</w:t>
      </w:r>
      <w:r>
        <w:rPr>
          <w:sz w:val="20"/>
        </w:rPr>
        <w:t xml:space="preserve"> et en anglais</w:t>
      </w:r>
      <w:r w:rsidR="00DA330E" w:rsidRPr="00055FB2">
        <w:rPr>
          <w:sz w:val="20"/>
        </w:rPr>
        <w:t>;</w:t>
      </w:r>
    </w:p>
    <w:p w:rsidR="00DA330E" w:rsidRPr="00055FB2" w:rsidRDefault="00DA330E" w:rsidP="00C1030C">
      <w:pPr>
        <w:pStyle w:val="ListParagraph"/>
        <w:numPr>
          <w:ilvl w:val="0"/>
          <w:numId w:val="1"/>
        </w:numPr>
        <w:spacing w:after="0"/>
        <w:rPr>
          <w:sz w:val="20"/>
        </w:rPr>
      </w:pPr>
      <w:r w:rsidRPr="00055FB2">
        <w:rPr>
          <w:sz w:val="20"/>
        </w:rPr>
        <w:t>Aptitudes</w:t>
      </w:r>
      <w:r w:rsidR="00615A66">
        <w:rPr>
          <w:sz w:val="20"/>
        </w:rPr>
        <w:t xml:space="preserve"> démontrées</w:t>
      </w:r>
      <w:r w:rsidRPr="00055FB2">
        <w:rPr>
          <w:sz w:val="20"/>
        </w:rPr>
        <w:t xml:space="preserve"> à la recherche et à l’enseignement universitaires;</w:t>
      </w:r>
    </w:p>
    <w:p w:rsidR="00DA330E" w:rsidRDefault="00DA330E" w:rsidP="00C1030C">
      <w:pPr>
        <w:pStyle w:val="ListParagraph"/>
        <w:numPr>
          <w:ilvl w:val="0"/>
          <w:numId w:val="1"/>
        </w:numPr>
        <w:spacing w:after="0"/>
        <w:rPr>
          <w:sz w:val="20"/>
        </w:rPr>
      </w:pPr>
      <w:r w:rsidRPr="00055FB2">
        <w:rPr>
          <w:sz w:val="20"/>
        </w:rPr>
        <w:t>Capacité et intérêt à travailler en équipe multidisciplinaire;</w:t>
      </w:r>
    </w:p>
    <w:p w:rsidR="00615A66" w:rsidRPr="00055FB2" w:rsidRDefault="00615A66" w:rsidP="00C1030C">
      <w:pPr>
        <w:pStyle w:val="ListParagraph"/>
        <w:numPr>
          <w:ilvl w:val="0"/>
          <w:numId w:val="1"/>
        </w:numPr>
        <w:spacing w:after="0"/>
        <w:rPr>
          <w:sz w:val="20"/>
        </w:rPr>
      </w:pPr>
      <w:r>
        <w:rPr>
          <w:sz w:val="20"/>
        </w:rPr>
        <w:t xml:space="preserve">Une expérience </w:t>
      </w:r>
      <w:r w:rsidR="008925C4">
        <w:rPr>
          <w:sz w:val="20"/>
        </w:rPr>
        <w:t xml:space="preserve">terrain en gestion de projets internationaux, en action humanitaire ou en </w:t>
      </w:r>
      <w:r w:rsidR="004B0277">
        <w:rPr>
          <w:sz w:val="20"/>
        </w:rPr>
        <w:t>coopération internationale</w:t>
      </w:r>
      <w:r w:rsidR="008925C4">
        <w:rPr>
          <w:sz w:val="20"/>
        </w:rPr>
        <w:t xml:space="preserve"> </w:t>
      </w:r>
      <w:r>
        <w:rPr>
          <w:sz w:val="20"/>
        </w:rPr>
        <w:t>serait un atout</w:t>
      </w:r>
      <w:r w:rsidR="008925C4">
        <w:rPr>
          <w:sz w:val="20"/>
        </w:rPr>
        <w:t>.</w:t>
      </w:r>
    </w:p>
    <w:p w:rsidR="00DA330E" w:rsidRPr="00055FB2" w:rsidRDefault="00DA330E" w:rsidP="00055FB2">
      <w:pPr>
        <w:spacing w:before="100" w:beforeAutospacing="1" w:after="100" w:afterAutospacing="1" w:line="240" w:lineRule="auto"/>
        <w:jc w:val="both"/>
        <w:rPr>
          <w:sz w:val="20"/>
          <w:lang w:eastAsia="fr-CA"/>
        </w:rPr>
      </w:pPr>
      <w:r w:rsidRPr="00055FB2">
        <w:rPr>
          <w:sz w:val="20"/>
          <w:lang w:eastAsia="fr-CA"/>
        </w:rPr>
        <w:t xml:space="preserve">Les personnes intéressées à poser leur candidature sont invitées à soumettre avant le </w:t>
      </w:r>
      <w:r w:rsidR="008925C4">
        <w:rPr>
          <w:sz w:val="20"/>
          <w:lang w:eastAsia="fr-CA"/>
        </w:rPr>
        <w:t>25 novembre</w:t>
      </w:r>
      <w:r w:rsidR="00513E0B">
        <w:rPr>
          <w:sz w:val="20"/>
          <w:lang w:eastAsia="fr-CA"/>
        </w:rPr>
        <w:t xml:space="preserve"> 2013</w:t>
      </w:r>
      <w:r w:rsidR="004257F3">
        <w:rPr>
          <w:sz w:val="20"/>
          <w:lang w:eastAsia="fr-CA"/>
        </w:rPr>
        <w:t xml:space="preserve"> à l’adresse électronique </w:t>
      </w:r>
      <w:hyperlink r:id="rId8" w:history="1">
        <w:r w:rsidR="004257F3" w:rsidRPr="00380B5C">
          <w:rPr>
            <w:rStyle w:val="Hyperlink"/>
            <w:sz w:val="20"/>
            <w:lang w:eastAsia="fr-CA"/>
          </w:rPr>
          <w:t>mng-recrutement@fsa.ulaval.ca</w:t>
        </w:r>
      </w:hyperlink>
      <w:r w:rsidR="004257F3">
        <w:rPr>
          <w:sz w:val="20"/>
          <w:lang w:eastAsia="fr-CA"/>
        </w:rPr>
        <w:t xml:space="preserve"> </w:t>
      </w:r>
      <w:r w:rsidRPr="00055FB2">
        <w:rPr>
          <w:sz w:val="20"/>
          <w:lang w:eastAsia="fr-CA"/>
        </w:rPr>
        <w:t xml:space="preserve">un dossier comprenant une lettre d’intention, un curriculum vitae détaillé, les évaluations d’enseignement des deux dernières années (le cas échéant) et deux (2) lettres de référence. Le comité de sélection pourra au besoin demander des informations complémentaires aux candidats. </w:t>
      </w:r>
    </w:p>
    <w:p w:rsidR="00DA330E" w:rsidRPr="00055FB2" w:rsidRDefault="00DA330E" w:rsidP="00C1030C">
      <w:pPr>
        <w:spacing w:after="0"/>
        <w:rPr>
          <w:b/>
          <w:sz w:val="20"/>
        </w:rPr>
      </w:pPr>
      <w:r w:rsidRPr="00055FB2">
        <w:rPr>
          <w:b/>
          <w:sz w:val="20"/>
        </w:rPr>
        <w:t>CONDITIONS D’ENGAGEMENT ET DE TRAITEMENT </w:t>
      </w:r>
    </w:p>
    <w:p w:rsidR="00DA330E" w:rsidRPr="00055FB2" w:rsidRDefault="00DA330E" w:rsidP="00C1030C">
      <w:pPr>
        <w:spacing w:after="0"/>
        <w:rPr>
          <w:b/>
          <w:sz w:val="14"/>
          <w:szCs w:val="16"/>
        </w:rPr>
      </w:pPr>
    </w:p>
    <w:p w:rsidR="00DA330E" w:rsidRPr="00055FB2" w:rsidRDefault="00DA330E" w:rsidP="00C1030C">
      <w:pPr>
        <w:spacing w:after="0" w:line="240" w:lineRule="auto"/>
        <w:rPr>
          <w:sz w:val="20"/>
        </w:rPr>
      </w:pPr>
      <w:r w:rsidRPr="00055FB2">
        <w:rPr>
          <w:sz w:val="20"/>
        </w:rPr>
        <w:t>Poste régulier à temps complet</w:t>
      </w:r>
    </w:p>
    <w:p w:rsidR="00DA330E" w:rsidRPr="00055FB2" w:rsidRDefault="00DA330E" w:rsidP="00C1030C">
      <w:pPr>
        <w:spacing w:after="0" w:line="240" w:lineRule="auto"/>
        <w:rPr>
          <w:sz w:val="20"/>
        </w:rPr>
      </w:pPr>
      <w:r w:rsidRPr="00055FB2">
        <w:rPr>
          <w:sz w:val="20"/>
        </w:rPr>
        <w:t>Traitement selon la convention collective en vigueur à l’Université Laval  (</w:t>
      </w:r>
      <w:hyperlink r:id="rId9" w:history="1">
        <w:r w:rsidRPr="00055FB2">
          <w:rPr>
            <w:rStyle w:val="Hyperlink"/>
            <w:sz w:val="20"/>
          </w:rPr>
          <w:t>http://www.rh.ulaval.ca/sgc/accueil/enseignant_recherche/professeurs/cc_spul</w:t>
        </w:r>
      </w:hyperlink>
      <w:r w:rsidRPr="00055FB2">
        <w:rPr>
          <w:sz w:val="20"/>
        </w:rPr>
        <w:t>)</w:t>
      </w:r>
    </w:p>
    <w:p w:rsidR="00DA330E" w:rsidRPr="00055FB2" w:rsidRDefault="00DA330E" w:rsidP="00C1030C">
      <w:pPr>
        <w:spacing w:after="0" w:line="240" w:lineRule="auto"/>
        <w:rPr>
          <w:sz w:val="20"/>
        </w:rPr>
      </w:pPr>
    </w:p>
    <w:p w:rsidR="00DA330E" w:rsidRPr="00055FB2" w:rsidRDefault="00DA330E" w:rsidP="00C1030C">
      <w:pPr>
        <w:spacing w:after="0" w:line="240" w:lineRule="auto"/>
        <w:rPr>
          <w:sz w:val="20"/>
        </w:rPr>
      </w:pPr>
      <w:r w:rsidRPr="00055FB2">
        <w:rPr>
          <w:sz w:val="20"/>
        </w:rPr>
        <w:t xml:space="preserve">Date d’entrée en fonction : </w:t>
      </w:r>
      <w:r w:rsidRPr="00055FB2">
        <w:rPr>
          <w:sz w:val="20"/>
        </w:rPr>
        <w:tab/>
        <w:t xml:space="preserve">à compter du </w:t>
      </w:r>
      <w:r w:rsidR="003B4873">
        <w:rPr>
          <w:b/>
          <w:sz w:val="20"/>
        </w:rPr>
        <w:t>1</w:t>
      </w:r>
      <w:r w:rsidR="003B4873" w:rsidRPr="003B4873">
        <w:rPr>
          <w:b/>
          <w:sz w:val="20"/>
          <w:vertAlign w:val="superscript"/>
        </w:rPr>
        <w:t>er</w:t>
      </w:r>
      <w:r w:rsidR="003B4873">
        <w:rPr>
          <w:b/>
          <w:sz w:val="20"/>
        </w:rPr>
        <w:t xml:space="preserve"> </w:t>
      </w:r>
      <w:r w:rsidR="008925C4">
        <w:rPr>
          <w:b/>
          <w:sz w:val="20"/>
        </w:rPr>
        <w:t>juin 2014</w:t>
      </w:r>
    </w:p>
    <w:p w:rsidR="00DA330E" w:rsidRPr="00513E0B" w:rsidRDefault="00DA330E" w:rsidP="00C1030C">
      <w:pPr>
        <w:spacing w:after="0" w:line="240" w:lineRule="auto"/>
        <w:rPr>
          <w:b/>
          <w:sz w:val="20"/>
        </w:rPr>
      </w:pPr>
      <w:r w:rsidRPr="00055FB2">
        <w:rPr>
          <w:sz w:val="20"/>
        </w:rPr>
        <w:t xml:space="preserve">Clôture du concours :  </w:t>
      </w:r>
      <w:r w:rsidRPr="00055FB2">
        <w:rPr>
          <w:sz w:val="20"/>
        </w:rPr>
        <w:tab/>
      </w:r>
      <w:r w:rsidRPr="00055FB2">
        <w:rPr>
          <w:sz w:val="20"/>
        </w:rPr>
        <w:tab/>
      </w:r>
      <w:r w:rsidR="00513E0B" w:rsidRPr="00513E0B">
        <w:rPr>
          <w:b/>
          <w:sz w:val="20"/>
        </w:rPr>
        <w:t xml:space="preserve">le </w:t>
      </w:r>
      <w:r w:rsidR="008925C4">
        <w:rPr>
          <w:b/>
          <w:sz w:val="20"/>
        </w:rPr>
        <w:t>25 novembre</w:t>
      </w:r>
      <w:r w:rsidR="00513E0B" w:rsidRPr="00513E0B">
        <w:rPr>
          <w:b/>
          <w:sz w:val="20"/>
        </w:rPr>
        <w:t xml:space="preserve"> 2013</w:t>
      </w:r>
    </w:p>
    <w:p w:rsidR="00DA330E" w:rsidRPr="00055FB2" w:rsidRDefault="00DA330E" w:rsidP="00C1030C">
      <w:pPr>
        <w:spacing w:after="0" w:line="240" w:lineRule="auto"/>
        <w:rPr>
          <w:sz w:val="20"/>
        </w:rPr>
      </w:pPr>
    </w:p>
    <w:p w:rsidR="00DA330E" w:rsidRPr="00055FB2" w:rsidRDefault="00DA330E" w:rsidP="00C1030C">
      <w:pPr>
        <w:spacing w:after="0" w:line="240" w:lineRule="auto"/>
        <w:rPr>
          <w:sz w:val="20"/>
        </w:rPr>
      </w:pPr>
      <w:r w:rsidRPr="00055FB2">
        <w:rPr>
          <w:sz w:val="20"/>
        </w:rPr>
        <w:t>Josée Audet, Ph. D., Directrice</w:t>
      </w:r>
      <w:r w:rsidR="00615A66">
        <w:rPr>
          <w:sz w:val="20"/>
        </w:rPr>
        <w:t xml:space="preserve"> du d</w:t>
      </w:r>
      <w:r w:rsidRPr="00055FB2">
        <w:rPr>
          <w:sz w:val="20"/>
        </w:rPr>
        <w:t>épartement de management</w:t>
      </w:r>
    </w:p>
    <w:p w:rsidR="00DA330E" w:rsidRPr="00055FB2" w:rsidRDefault="00DA330E" w:rsidP="00C1030C">
      <w:pPr>
        <w:spacing w:after="0" w:line="240" w:lineRule="auto"/>
        <w:rPr>
          <w:sz w:val="20"/>
        </w:rPr>
      </w:pPr>
      <w:r w:rsidRPr="00055FB2">
        <w:rPr>
          <w:sz w:val="20"/>
        </w:rPr>
        <w:t>Faculté des sciences de l’administration</w:t>
      </w:r>
    </w:p>
    <w:p w:rsidR="00DA330E" w:rsidRPr="00055FB2" w:rsidRDefault="00DA330E" w:rsidP="00C1030C">
      <w:pPr>
        <w:spacing w:after="0" w:line="240" w:lineRule="auto"/>
        <w:rPr>
          <w:sz w:val="20"/>
        </w:rPr>
      </w:pPr>
      <w:r w:rsidRPr="00055FB2">
        <w:rPr>
          <w:sz w:val="20"/>
        </w:rPr>
        <w:t xml:space="preserve">Pavillon </w:t>
      </w:r>
      <w:proofErr w:type="spellStart"/>
      <w:r w:rsidRPr="00055FB2">
        <w:rPr>
          <w:sz w:val="20"/>
        </w:rPr>
        <w:t>Palasis</w:t>
      </w:r>
      <w:proofErr w:type="spellEnd"/>
      <w:r w:rsidRPr="00055FB2">
        <w:rPr>
          <w:sz w:val="20"/>
        </w:rPr>
        <w:t>-Prince</w:t>
      </w:r>
    </w:p>
    <w:p w:rsidR="00DA330E" w:rsidRPr="00055FB2" w:rsidRDefault="00DA330E" w:rsidP="00C1030C">
      <w:pPr>
        <w:spacing w:after="0" w:line="240" w:lineRule="auto"/>
        <w:rPr>
          <w:sz w:val="20"/>
        </w:rPr>
      </w:pPr>
      <w:r w:rsidRPr="00055FB2">
        <w:rPr>
          <w:sz w:val="20"/>
        </w:rPr>
        <w:t xml:space="preserve">2325, rue de la Terrasse, local </w:t>
      </w:r>
      <w:r w:rsidR="00D02A63">
        <w:rPr>
          <w:sz w:val="20"/>
        </w:rPr>
        <w:t>1620</w:t>
      </w:r>
    </w:p>
    <w:p w:rsidR="00DA330E" w:rsidRPr="00055FB2" w:rsidRDefault="00DA330E" w:rsidP="00C1030C">
      <w:pPr>
        <w:spacing w:after="0" w:line="240" w:lineRule="auto"/>
        <w:rPr>
          <w:sz w:val="20"/>
        </w:rPr>
      </w:pPr>
      <w:r w:rsidRPr="00055FB2">
        <w:rPr>
          <w:sz w:val="20"/>
        </w:rPr>
        <w:t>Université Laval</w:t>
      </w:r>
    </w:p>
    <w:p w:rsidR="00DA330E" w:rsidRDefault="00DA330E" w:rsidP="00C1030C">
      <w:pPr>
        <w:spacing w:after="0" w:line="240" w:lineRule="auto"/>
        <w:rPr>
          <w:sz w:val="20"/>
        </w:rPr>
      </w:pPr>
      <w:r w:rsidRPr="00055FB2">
        <w:rPr>
          <w:sz w:val="20"/>
        </w:rPr>
        <w:t>Québec (Québec)   G1V 0A6</w:t>
      </w:r>
      <w:r w:rsidR="00513E0B">
        <w:rPr>
          <w:sz w:val="20"/>
        </w:rPr>
        <w:t xml:space="preserve"> </w:t>
      </w:r>
      <w:r w:rsidR="00513E0B">
        <w:rPr>
          <w:sz w:val="20"/>
        </w:rPr>
        <w:tab/>
      </w:r>
      <w:r w:rsidRPr="00055FB2">
        <w:rPr>
          <w:sz w:val="20"/>
        </w:rPr>
        <w:t>CANADA</w:t>
      </w:r>
      <w:r w:rsidRPr="00055FB2">
        <w:rPr>
          <w:sz w:val="20"/>
        </w:rPr>
        <w:tab/>
      </w:r>
      <w:r w:rsidRPr="00055FB2">
        <w:rPr>
          <w:sz w:val="20"/>
        </w:rPr>
        <w:tab/>
      </w:r>
    </w:p>
    <w:p w:rsidR="005A12D2" w:rsidRDefault="005A12D2" w:rsidP="00C1030C">
      <w:pPr>
        <w:spacing w:after="0" w:line="240" w:lineRule="auto"/>
        <w:rPr>
          <w:sz w:val="20"/>
        </w:rPr>
      </w:pPr>
    </w:p>
    <w:p w:rsidR="005A12D2" w:rsidRDefault="005A12D2" w:rsidP="005A12D2">
      <w:pPr>
        <w:spacing w:after="0" w:line="240" w:lineRule="auto"/>
        <w:jc w:val="both"/>
        <w:rPr>
          <w:b/>
          <w:bCs/>
          <w:i/>
          <w:sz w:val="20"/>
          <w:szCs w:val="20"/>
        </w:rPr>
      </w:pPr>
      <w:r>
        <w:rPr>
          <w:i/>
          <w:sz w:val="20"/>
          <w:szCs w:val="20"/>
        </w:rPr>
        <w:lastRenderedPageBreak/>
        <w:t xml:space="preserve">En tant qu’employeur qui valorise la diversité au sein de son effectif, l’Université Laval invite toutes les personnes qualifiées à présenter leur candidature, en particulier les femmes, les membres de minorités visibles et ethniques, les autochtones et les personnes handicapées. La priorité sera toutefois accordée aux personnes ayant le statut de citoyen canadien ou de résident permanent. </w:t>
      </w:r>
    </w:p>
    <w:p w:rsidR="005A12D2" w:rsidRPr="00055FB2" w:rsidRDefault="005A12D2" w:rsidP="00C1030C">
      <w:pPr>
        <w:spacing w:after="0" w:line="240" w:lineRule="auto"/>
        <w:rPr>
          <w:sz w:val="20"/>
        </w:rPr>
      </w:pPr>
    </w:p>
    <w:sectPr w:rsidR="005A12D2" w:rsidRPr="00055FB2" w:rsidSect="00C1030C">
      <w:headerReference w:type="even" r:id="rId10"/>
      <w:headerReference w:type="default" r:id="rId11"/>
      <w:footerReference w:type="even" r:id="rId12"/>
      <w:footerReference w:type="default" r:id="rId13"/>
      <w:headerReference w:type="first" r:id="rId14"/>
      <w:footerReference w:type="first" r:id="rId15"/>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527" w:rsidRDefault="00655527" w:rsidP="00773332">
      <w:pPr>
        <w:spacing w:after="0" w:line="240" w:lineRule="auto"/>
      </w:pPr>
      <w:r>
        <w:separator/>
      </w:r>
    </w:p>
  </w:endnote>
  <w:endnote w:type="continuationSeparator" w:id="0">
    <w:p w:rsidR="00655527" w:rsidRDefault="00655527" w:rsidP="00773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332" w:rsidRDefault="007733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332" w:rsidRDefault="007733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332" w:rsidRDefault="007733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527" w:rsidRDefault="00655527" w:rsidP="00773332">
      <w:pPr>
        <w:spacing w:after="0" w:line="240" w:lineRule="auto"/>
      </w:pPr>
      <w:r>
        <w:separator/>
      </w:r>
    </w:p>
  </w:footnote>
  <w:footnote w:type="continuationSeparator" w:id="0">
    <w:p w:rsidR="00655527" w:rsidRDefault="00655527" w:rsidP="007733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332" w:rsidRDefault="007733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332" w:rsidRDefault="007733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332" w:rsidRDefault="007733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D7A7E"/>
    <w:multiLevelType w:val="hybridMultilevel"/>
    <w:tmpl w:val="93DABB3A"/>
    <w:lvl w:ilvl="0" w:tplc="70EA471C">
      <w:numFmt w:val="bullet"/>
      <w:lvlText w:val="-"/>
      <w:lvlJc w:val="left"/>
      <w:pPr>
        <w:ind w:left="720" w:hanging="360"/>
      </w:pPr>
      <w:rPr>
        <w:rFonts w:ascii="Calibri" w:eastAsia="Times New Roman" w:hAnsi="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9DB"/>
    <w:rsid w:val="000547C1"/>
    <w:rsid w:val="00055FB2"/>
    <w:rsid w:val="00060EB2"/>
    <w:rsid w:val="000A2660"/>
    <w:rsid w:val="000B5836"/>
    <w:rsid w:val="0013244A"/>
    <w:rsid w:val="00165DFC"/>
    <w:rsid w:val="001954A8"/>
    <w:rsid w:val="001D5508"/>
    <w:rsid w:val="00251CFB"/>
    <w:rsid w:val="002C7564"/>
    <w:rsid w:val="003203CE"/>
    <w:rsid w:val="00343E19"/>
    <w:rsid w:val="003B4873"/>
    <w:rsid w:val="004257F3"/>
    <w:rsid w:val="00440A85"/>
    <w:rsid w:val="00472761"/>
    <w:rsid w:val="004B0277"/>
    <w:rsid w:val="005030C8"/>
    <w:rsid w:val="005077D5"/>
    <w:rsid w:val="00513E0B"/>
    <w:rsid w:val="0055097C"/>
    <w:rsid w:val="005A12D2"/>
    <w:rsid w:val="005B2BAC"/>
    <w:rsid w:val="005F38C8"/>
    <w:rsid w:val="00613B0C"/>
    <w:rsid w:val="00615A66"/>
    <w:rsid w:val="00646E2F"/>
    <w:rsid w:val="00655527"/>
    <w:rsid w:val="00691BE4"/>
    <w:rsid w:val="006F759F"/>
    <w:rsid w:val="00760012"/>
    <w:rsid w:val="00767059"/>
    <w:rsid w:val="00773332"/>
    <w:rsid w:val="007B6A51"/>
    <w:rsid w:val="007F4B00"/>
    <w:rsid w:val="007F5950"/>
    <w:rsid w:val="008925C4"/>
    <w:rsid w:val="008C7DC9"/>
    <w:rsid w:val="00902998"/>
    <w:rsid w:val="0093209F"/>
    <w:rsid w:val="00936423"/>
    <w:rsid w:val="00940D85"/>
    <w:rsid w:val="009D37CD"/>
    <w:rsid w:val="009E3B59"/>
    <w:rsid w:val="00A40C8F"/>
    <w:rsid w:val="00A44C97"/>
    <w:rsid w:val="00A57506"/>
    <w:rsid w:val="00A71B16"/>
    <w:rsid w:val="00AA3CC0"/>
    <w:rsid w:val="00AF248D"/>
    <w:rsid w:val="00B7085A"/>
    <w:rsid w:val="00BB0D8E"/>
    <w:rsid w:val="00BB51CD"/>
    <w:rsid w:val="00BD088D"/>
    <w:rsid w:val="00BE61EB"/>
    <w:rsid w:val="00C1030C"/>
    <w:rsid w:val="00C13D33"/>
    <w:rsid w:val="00C40D84"/>
    <w:rsid w:val="00D02A63"/>
    <w:rsid w:val="00D34EEF"/>
    <w:rsid w:val="00DA330E"/>
    <w:rsid w:val="00E310BD"/>
    <w:rsid w:val="00EE39DB"/>
    <w:rsid w:val="00F5645E"/>
    <w:rsid w:val="00F8717E"/>
    <w:rsid w:val="00F87753"/>
    <w:rsid w:val="00FC0DD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C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B51CD"/>
    <w:pPr>
      <w:ind w:left="720"/>
      <w:contextualSpacing/>
    </w:pPr>
  </w:style>
  <w:style w:type="character" w:styleId="Hyperlink">
    <w:name w:val="Hyperlink"/>
    <w:basedOn w:val="DefaultParagraphFont"/>
    <w:uiPriority w:val="99"/>
    <w:rsid w:val="00BB51CD"/>
    <w:rPr>
      <w:rFonts w:cs="Times New Roman"/>
      <w:color w:val="0000FF"/>
      <w:u w:val="single"/>
    </w:rPr>
  </w:style>
  <w:style w:type="paragraph" w:styleId="Header">
    <w:name w:val="header"/>
    <w:basedOn w:val="Normal"/>
    <w:link w:val="HeaderChar"/>
    <w:uiPriority w:val="99"/>
    <w:semiHidden/>
    <w:unhideWhenUsed/>
    <w:rsid w:val="00773332"/>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773332"/>
    <w:rPr>
      <w:lang w:eastAsia="en-US"/>
    </w:rPr>
  </w:style>
  <w:style w:type="paragraph" w:styleId="Footer">
    <w:name w:val="footer"/>
    <w:basedOn w:val="Normal"/>
    <w:link w:val="FooterChar"/>
    <w:uiPriority w:val="99"/>
    <w:semiHidden/>
    <w:unhideWhenUsed/>
    <w:rsid w:val="00773332"/>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773332"/>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C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B51CD"/>
    <w:pPr>
      <w:ind w:left="720"/>
      <w:contextualSpacing/>
    </w:pPr>
  </w:style>
  <w:style w:type="character" w:styleId="Hyperlink">
    <w:name w:val="Hyperlink"/>
    <w:basedOn w:val="DefaultParagraphFont"/>
    <w:uiPriority w:val="99"/>
    <w:rsid w:val="00BB51CD"/>
    <w:rPr>
      <w:rFonts w:cs="Times New Roman"/>
      <w:color w:val="0000FF"/>
      <w:u w:val="single"/>
    </w:rPr>
  </w:style>
  <w:style w:type="paragraph" w:styleId="Header">
    <w:name w:val="header"/>
    <w:basedOn w:val="Normal"/>
    <w:link w:val="HeaderChar"/>
    <w:uiPriority w:val="99"/>
    <w:semiHidden/>
    <w:unhideWhenUsed/>
    <w:rsid w:val="00773332"/>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773332"/>
    <w:rPr>
      <w:lang w:eastAsia="en-US"/>
    </w:rPr>
  </w:style>
  <w:style w:type="paragraph" w:styleId="Footer">
    <w:name w:val="footer"/>
    <w:basedOn w:val="Normal"/>
    <w:link w:val="FooterChar"/>
    <w:uiPriority w:val="99"/>
    <w:semiHidden/>
    <w:unhideWhenUsed/>
    <w:rsid w:val="00773332"/>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77333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118709">
      <w:marLeft w:val="0"/>
      <w:marRight w:val="0"/>
      <w:marTop w:val="0"/>
      <w:marBottom w:val="0"/>
      <w:divBdr>
        <w:top w:val="none" w:sz="0" w:space="0" w:color="auto"/>
        <w:left w:val="none" w:sz="0" w:space="0" w:color="auto"/>
        <w:bottom w:val="none" w:sz="0" w:space="0" w:color="auto"/>
        <w:right w:val="none" w:sz="0" w:space="0" w:color="auto"/>
      </w:divBdr>
      <w:divsChild>
        <w:div w:id="1358118710">
          <w:marLeft w:val="0"/>
          <w:marRight w:val="0"/>
          <w:marTop w:val="0"/>
          <w:marBottom w:val="0"/>
          <w:divBdr>
            <w:top w:val="none" w:sz="0" w:space="0" w:color="auto"/>
            <w:left w:val="none" w:sz="0" w:space="0" w:color="auto"/>
            <w:bottom w:val="none" w:sz="0" w:space="0" w:color="auto"/>
            <w:right w:val="none" w:sz="0" w:space="0" w:color="auto"/>
          </w:divBdr>
        </w:div>
      </w:divsChild>
    </w:div>
    <w:div w:id="192422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g-recrutement@fsa.ulaval.ca"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h.ulaval.ca/sgc/accueil/enseignant_recherche/professeurs/cc_spu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2500</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DÉPARTEMENT DE MANAGEMENT</vt:lpstr>
      <vt:lpstr>DÉPARTEMENT DE MANAGEMENT</vt:lpstr>
    </vt:vector>
  </TitlesOfParts>
  <Company>FSA</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DÉPARTEMENT DE MANAGEMENT</dc:title>
  <dc:creator>adamss</dc:creator>
  <cp:lastModifiedBy>Kocas, Erkan</cp:lastModifiedBy>
  <cp:revision>2</cp:revision>
  <cp:lastPrinted>2013-10-09T18:55:00Z</cp:lastPrinted>
  <dcterms:created xsi:type="dcterms:W3CDTF">2013-10-10T19:30:00Z</dcterms:created>
  <dcterms:modified xsi:type="dcterms:W3CDTF">2013-10-10T19:30:00Z</dcterms:modified>
</cp:coreProperties>
</file>